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1527175</wp:posOffset>
            </wp:positionH>
            <wp:positionV relativeFrom="paragraph">
              <wp:posOffset>-719454</wp:posOffset>
            </wp:positionV>
            <wp:extent cx="3044825" cy="216598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165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928370</wp:posOffset>
            </wp:positionH>
            <wp:positionV relativeFrom="paragraph">
              <wp:posOffset>60325</wp:posOffset>
            </wp:positionV>
            <wp:extent cx="4511040" cy="64325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643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Estimados padres: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El próximo mes de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abril de 202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queremos participar con nuestros alumnos en THE BIG CHALLENGE. Este concurso de inglés se celebra todos los años en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países europeos. En la pasada edición participaron más de 6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0.000 alumnos en toda Europa de los cuales más de 2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.000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 España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Los participantes disponen de 45 minutos para responder a un cuestionario con preguntas tipo test de gramática, vocabulario, fonética y comprensión oral. D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Los alumnos deben marcar en cada caso la única respuesta correcta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entre 4 opciones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. Hay un cuestionario diferente para cada curso. La prueba se realiza en el centro y dura 45 minutos. 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Pueden apuntarse al concurso todos los alumnos de los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cuatro niveles de la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ESO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. La cuota de participación es de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4 euros 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por alumno. 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Los alumnos reciben un certificado oficial, un diploma y un regalo por el mero hecho de participar. Más de la mitad de los participantes reciben un premio adicional y aquellos que obtienen los mejores resultados optan a más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premios interesantes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Si disponen de una conexión Internet, sus hijos pueden prepararse también en casa para el concurso. En la página web del organizador www.thebigchallenge.com/es encontrará una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aplicación gratuita y entretenida para practicar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. Los profesores de inglés pueden invitar a los estudiantes a la App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English Every Day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para usarla en clase. En este caso, su hijo también necesitará una cuenta de usuario. Los datos están completamente protegidos. Por favor, consulte también la política de privacidad: https://www.thebigchallenge.com/es/home/privacy-policy/ 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THE BIG CHALLENGE supone para los alumnos un emocionante reto que incide positivamente en su motivación e implicación en la clase de inglés. 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La idea es que participen todos los alumnos del centro. Rogamos a los padres que nos comuniquen su consentimiento para que su hijo o su hija participe. Para ello, han de dar a sus hijos los 4 euros de cuota de participación. Los profesores se encargarán de reunir el dinero y de hacer lo necesario de cara a la participación del centro en este concurso.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Reciban un cordial saludo</w:t>
      </w:r>
    </w:p>
    <w:p w:rsidR="00000000" w:rsidDel="00000000" w:rsidP="00000000" w:rsidRDefault="00000000" w:rsidRPr="00000000" w14:paraId="0000001C">
      <w:pPr>
        <w:pageBreakBefore w:val="0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firstLine="708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</w:t>
      </w:r>
      <w:r w:rsidDel="00000000" w:rsidR="00000000" w:rsidRPr="00000000">
        <w:rPr>
          <w:rFonts w:ascii="Apple Color Emoji" w:cs="Apple Color Emoji" w:eastAsia="Apple Color Emoji" w:hAnsi="Apple Color Emoji"/>
          <w:color w:val="000000"/>
          <w:sz w:val="18"/>
          <w:szCs w:val="18"/>
          <w:vertAlign w:val="baseline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----------</w:t>
      </w:r>
      <w:r w:rsidDel="00000000" w:rsidR="00000000" w:rsidRPr="00000000">
        <w:rPr>
          <w:rFonts w:ascii="Apple Color Emoji" w:cs="Apple Color Emoji" w:eastAsia="Apple Color Emoji" w:hAnsi="Apple Color Emoji"/>
          <w:color w:val="000000"/>
          <w:sz w:val="18"/>
          <w:szCs w:val="18"/>
          <w:vertAlign w:val="baseline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----------</w:t>
      </w:r>
      <w:r w:rsidDel="00000000" w:rsidR="00000000" w:rsidRPr="00000000">
        <w:rPr>
          <w:rFonts w:ascii="Apple Color Emoji" w:cs="Apple Color Emoji" w:eastAsia="Apple Color Emoji" w:hAnsi="Apple Color Emoji"/>
          <w:color w:val="000000"/>
          <w:sz w:val="18"/>
          <w:szCs w:val="18"/>
          <w:vertAlign w:val="baseline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----------</w:t>
      </w:r>
      <w:r w:rsidDel="00000000" w:rsidR="00000000" w:rsidRPr="00000000">
        <w:rPr>
          <w:rFonts w:ascii="Apple Color Emoji" w:cs="Apple Color Emoji" w:eastAsia="Apple Color Emoji" w:hAnsi="Apple Color Emoji"/>
          <w:color w:val="000000"/>
          <w:sz w:val="18"/>
          <w:szCs w:val="18"/>
          <w:vertAlign w:val="baseline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----------</w:t>
      </w:r>
      <w:r w:rsidDel="00000000" w:rsidR="00000000" w:rsidRPr="00000000">
        <w:rPr>
          <w:rFonts w:ascii="Apple Color Emoji" w:cs="Apple Color Emoji" w:eastAsia="Apple Color Emoji" w:hAnsi="Apple Color Emoji"/>
          <w:color w:val="000000"/>
          <w:sz w:val="18"/>
          <w:szCs w:val="18"/>
          <w:vertAlign w:val="baseline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----------</w:t>
      </w:r>
      <w:r w:rsidDel="00000000" w:rsidR="00000000" w:rsidRPr="00000000">
        <w:rPr>
          <w:rFonts w:ascii="Apple Color Emoji" w:cs="Apple Color Emoji" w:eastAsia="Apple Color Emoji" w:hAnsi="Apple Color Emoji"/>
          <w:color w:val="000000"/>
          <w:sz w:val="18"/>
          <w:szCs w:val="18"/>
          <w:vertAlign w:val="baseline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------------</w:t>
      </w:r>
      <w:r w:rsidDel="00000000" w:rsidR="00000000" w:rsidRPr="00000000">
        <w:rPr>
          <w:rFonts w:ascii="Apple Color Emoji" w:cs="Apple Color Emoji" w:eastAsia="Apple Color Emoji" w:hAnsi="Apple Color Emoji"/>
          <w:color w:val="000000"/>
          <w:sz w:val="18"/>
          <w:szCs w:val="18"/>
          <w:vertAlign w:val="baseline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----------</w:t>
      </w:r>
      <w:r w:rsidDel="00000000" w:rsidR="00000000" w:rsidRPr="00000000">
        <w:rPr>
          <w:rFonts w:ascii="Apple Color Emoji" w:cs="Apple Color Emoji" w:eastAsia="Apple Color Emoji" w:hAnsi="Apple Color Emoji"/>
          <w:color w:val="000000"/>
          <w:sz w:val="18"/>
          <w:szCs w:val="18"/>
          <w:vertAlign w:val="baseline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--------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BIG CHALLENGE – AUTORIZACIÓN DE LOS PADRES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120" w:lineRule="auto"/>
        <w:ind w:left="34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SÍ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Damos nuestro consentimiento para que nuestro/a hijo/a 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____________________________________________participe en el concurso The Big Challenge.</w:t>
        <w:br w:type="textWrapping"/>
        <w:t xml:space="preserve">Nombre y apellidos, clase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del padre/madre:____________________________________</w:t>
      </w:r>
    </w:p>
    <w:sectPr>
      <w:pgSz w:h="16838" w:w="11906" w:orient="portrait"/>
      <w:pgMar w:bottom="851" w:top="56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Noto Sans Symbols"/>
  <w:font w:name="Apple Color Emoj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